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04" w:rsidRDefault="00B40304" w:rsidP="00B40304">
      <w:pPr>
        <w:autoSpaceDE/>
        <w:autoSpaceDN/>
        <w:adjustRightInd/>
        <w:jc w:val="center"/>
        <w:outlineLvl w:val="1"/>
        <w:rPr>
          <w:noProof/>
          <w:sz w:val="28"/>
          <w:szCs w:val="28"/>
        </w:rPr>
      </w:pPr>
    </w:p>
    <w:p w:rsidR="00B40304" w:rsidRPr="00D92718" w:rsidRDefault="00B40304" w:rsidP="00AC08C1">
      <w:pPr>
        <w:pStyle w:val="2"/>
        <w:shd w:val="clear" w:color="auto" w:fill="FFFFFF"/>
        <w:spacing w:before="0" w:after="210" w:line="312" w:lineRule="atLeast"/>
        <w:jc w:val="center"/>
        <w:textAlignment w:val="baseline"/>
        <w:rPr>
          <w:rFonts w:ascii="Times New Roman" w:eastAsiaTheme="minorHAnsi" w:hAnsi="Times New Roman" w:cs="Times New Roman"/>
          <w:color w:val="833C0B" w:themeColor="accent2" w:themeShade="80"/>
          <w:sz w:val="30"/>
          <w:szCs w:val="30"/>
          <w:shd w:val="clear" w:color="auto" w:fill="FFFFFF"/>
          <w:lang w:eastAsia="en-US"/>
        </w:rPr>
      </w:pPr>
      <w:r w:rsidRPr="00D92718">
        <w:rPr>
          <w:rFonts w:ascii="Times New Roman" w:eastAsiaTheme="minorHAnsi" w:hAnsi="Times New Roman" w:cs="Times New Roman"/>
          <w:color w:val="833C0B" w:themeColor="accent2" w:themeShade="80"/>
          <w:sz w:val="30"/>
          <w:szCs w:val="30"/>
          <w:shd w:val="clear" w:color="auto" w:fill="FFFFFF"/>
          <w:lang w:eastAsia="en-US"/>
        </w:rPr>
        <w:t>«</w:t>
      </w:r>
      <w:r w:rsidR="00AC08C1">
        <w:rPr>
          <w:rFonts w:ascii="Times New Roman" w:eastAsiaTheme="minorHAnsi" w:hAnsi="Times New Roman" w:cs="Times New Roman"/>
          <w:color w:val="833C0B" w:themeColor="accent2" w:themeShade="80"/>
          <w:sz w:val="30"/>
          <w:szCs w:val="30"/>
          <w:shd w:val="clear" w:color="auto" w:fill="FFFFFF"/>
          <w:lang w:eastAsia="en-US"/>
        </w:rPr>
        <w:t>Все наши замыслы, все наши цели превращаются в прах, если у ученика нет желания учиться</w:t>
      </w:r>
      <w:r w:rsidRPr="00D92718">
        <w:rPr>
          <w:rFonts w:ascii="Times New Roman" w:eastAsiaTheme="minorHAnsi" w:hAnsi="Times New Roman" w:cs="Times New Roman"/>
          <w:color w:val="833C0B" w:themeColor="accent2" w:themeShade="80"/>
          <w:sz w:val="30"/>
          <w:szCs w:val="30"/>
          <w:shd w:val="clear" w:color="auto" w:fill="FFFFFF"/>
          <w:lang w:eastAsia="en-US"/>
        </w:rPr>
        <w:t>».</w:t>
      </w:r>
    </w:p>
    <w:p w:rsidR="00B40304" w:rsidRPr="007754E8" w:rsidRDefault="00AC08C1" w:rsidP="00AC08C1">
      <w:pPr>
        <w:pStyle w:val="2"/>
        <w:shd w:val="clear" w:color="auto" w:fill="FFFFFF"/>
        <w:spacing w:before="0" w:after="210" w:line="312" w:lineRule="atLeast"/>
        <w:jc w:val="right"/>
        <w:textAlignment w:val="baseline"/>
        <w:rPr>
          <w:rFonts w:ascii="Times New Roman" w:eastAsiaTheme="minorHAnsi" w:hAnsi="Times New Roman" w:cs="Times New Roman"/>
          <w:color w:val="833C0B" w:themeColor="accent2" w:themeShade="80"/>
          <w:sz w:val="30"/>
          <w:szCs w:val="3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833C0B" w:themeColor="accent2" w:themeShade="80"/>
          <w:sz w:val="30"/>
          <w:szCs w:val="30"/>
          <w:shd w:val="clear" w:color="auto" w:fill="FFFFFF"/>
          <w:lang w:eastAsia="en-US"/>
        </w:rPr>
        <w:t>В.А.Сухомлинский</w:t>
      </w:r>
    </w:p>
    <w:p w:rsidR="00B40304" w:rsidRDefault="00B40304" w:rsidP="00AC08C1">
      <w:pPr>
        <w:autoSpaceDE/>
        <w:autoSpaceDN/>
        <w:adjustRightInd/>
        <w:jc w:val="center"/>
        <w:outlineLvl w:val="1"/>
        <w:rPr>
          <w:noProof/>
          <w:sz w:val="28"/>
          <w:szCs w:val="28"/>
        </w:rPr>
      </w:pPr>
    </w:p>
    <w:p w:rsidR="00B40304" w:rsidRDefault="00B40304" w:rsidP="00AC08C1">
      <w:pPr>
        <w:autoSpaceDE/>
        <w:autoSpaceDN/>
        <w:adjustRightInd/>
        <w:jc w:val="center"/>
        <w:outlineLvl w:val="1"/>
        <w:rPr>
          <w:rFonts w:ascii="Comic Sans MS" w:hAnsi="Comic Sans MS"/>
          <w:kern w:val="28"/>
          <w:sz w:val="28"/>
          <w:szCs w:val="28"/>
        </w:rPr>
      </w:pPr>
    </w:p>
    <w:p w:rsidR="00B40304" w:rsidRDefault="00E44B84" w:rsidP="00AC08C1">
      <w:pPr>
        <w:autoSpaceDE/>
        <w:autoSpaceDN/>
        <w:adjustRightInd/>
        <w:jc w:val="center"/>
        <w:outlineLvl w:val="1"/>
        <w:rPr>
          <w:rFonts w:ascii="Comic Sans MS" w:hAnsi="Comic Sans MS"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3031490" cy="2562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27" t="30665" r="44097" b="8429"/>
                    <a:stretch/>
                  </pic:blipFill>
                  <pic:spPr bwMode="auto">
                    <a:xfrm>
                      <a:off x="0" y="0"/>
                      <a:ext cx="3043673" cy="25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0304" w:rsidRDefault="00B40304" w:rsidP="00AC08C1">
      <w:pPr>
        <w:autoSpaceDE/>
        <w:autoSpaceDN/>
        <w:adjustRightInd/>
        <w:jc w:val="center"/>
        <w:outlineLvl w:val="1"/>
        <w:rPr>
          <w:rFonts w:ascii="Comic Sans MS" w:hAnsi="Comic Sans MS"/>
          <w:kern w:val="28"/>
          <w:sz w:val="28"/>
          <w:szCs w:val="28"/>
        </w:rPr>
      </w:pPr>
    </w:p>
    <w:p w:rsidR="00E90B8E" w:rsidRDefault="00E90B8E" w:rsidP="00AC08C1">
      <w:pPr>
        <w:autoSpaceDE/>
        <w:autoSpaceDN/>
        <w:adjustRightInd/>
        <w:ind w:left="1701"/>
        <w:outlineLvl w:val="1"/>
        <w:rPr>
          <w:rFonts w:ascii="Comic Sans MS" w:hAnsi="Comic Sans MS"/>
          <w:kern w:val="28"/>
          <w:sz w:val="28"/>
          <w:szCs w:val="28"/>
        </w:rPr>
      </w:pPr>
    </w:p>
    <w:p w:rsidR="00B40304" w:rsidRPr="00E924EA" w:rsidRDefault="00B40304" w:rsidP="00AC08C1">
      <w:pPr>
        <w:autoSpaceDE/>
        <w:autoSpaceDN/>
        <w:adjustRightInd/>
        <w:ind w:left="1701"/>
        <w:outlineLvl w:val="1"/>
        <w:rPr>
          <w:rFonts w:ascii="Comic Sans MS" w:hAnsi="Comic Sans MS"/>
          <w:kern w:val="28"/>
          <w:sz w:val="28"/>
          <w:szCs w:val="28"/>
        </w:rPr>
      </w:pPr>
      <w:r w:rsidRPr="00E924EA">
        <w:rPr>
          <w:rFonts w:ascii="Comic Sans MS" w:hAnsi="Comic Sans MS"/>
          <w:kern w:val="28"/>
          <w:sz w:val="28"/>
          <w:szCs w:val="28"/>
        </w:rPr>
        <w:t>Мы рады всем в наше</w:t>
      </w:r>
      <w:r>
        <w:rPr>
          <w:rFonts w:ascii="Comic Sans MS" w:hAnsi="Comic Sans MS"/>
          <w:kern w:val="28"/>
          <w:sz w:val="28"/>
          <w:szCs w:val="28"/>
        </w:rPr>
        <w:t>й</w:t>
      </w:r>
      <w:r w:rsidRPr="00E924EA">
        <w:rPr>
          <w:rFonts w:ascii="Comic Sans MS" w:hAnsi="Comic Sans MS"/>
          <w:kern w:val="28"/>
          <w:sz w:val="28"/>
          <w:szCs w:val="28"/>
        </w:rPr>
        <w:t xml:space="preserve"> школе!</w:t>
      </w:r>
    </w:p>
    <w:p w:rsidR="00B40304" w:rsidRPr="00E924EA" w:rsidRDefault="00B40304" w:rsidP="00AC08C1">
      <w:pPr>
        <w:autoSpaceDE/>
        <w:autoSpaceDN/>
        <w:adjustRightInd/>
        <w:ind w:left="1701"/>
        <w:rPr>
          <w:rStyle w:val="a5"/>
          <w:b w:val="0"/>
          <w:color w:val="000000"/>
          <w:sz w:val="28"/>
          <w:szCs w:val="28"/>
        </w:rPr>
      </w:pPr>
      <w:r w:rsidRPr="00E924EA">
        <w:rPr>
          <w:rStyle w:val="a5"/>
          <w:color w:val="000000"/>
          <w:sz w:val="28"/>
          <w:szCs w:val="28"/>
        </w:rPr>
        <w:t>Государственное учреждение образования</w:t>
      </w:r>
    </w:p>
    <w:p w:rsidR="00B40304" w:rsidRPr="00E924EA" w:rsidRDefault="00B40304" w:rsidP="00AC08C1">
      <w:pPr>
        <w:ind w:left="1701"/>
        <w:rPr>
          <w:rStyle w:val="a5"/>
          <w:b w:val="0"/>
          <w:color w:val="000000"/>
          <w:sz w:val="28"/>
          <w:szCs w:val="28"/>
        </w:rPr>
      </w:pPr>
      <w:r w:rsidRPr="00E924EA">
        <w:rPr>
          <w:rStyle w:val="a5"/>
          <w:color w:val="000000"/>
          <w:sz w:val="28"/>
          <w:szCs w:val="28"/>
        </w:rPr>
        <w:t>«Средняя школа №</w:t>
      </w:r>
      <w:r w:rsidR="008F132F">
        <w:rPr>
          <w:rStyle w:val="a5"/>
          <w:color w:val="000000"/>
          <w:sz w:val="28"/>
          <w:szCs w:val="28"/>
        </w:rPr>
        <w:t xml:space="preserve"> </w:t>
      </w:r>
      <w:r w:rsidRPr="00E924EA">
        <w:rPr>
          <w:rStyle w:val="a5"/>
          <w:color w:val="000000"/>
          <w:sz w:val="28"/>
          <w:szCs w:val="28"/>
        </w:rPr>
        <w:t>25 г.</w:t>
      </w:r>
      <w:r>
        <w:rPr>
          <w:rStyle w:val="a5"/>
          <w:color w:val="000000"/>
          <w:sz w:val="28"/>
          <w:szCs w:val="28"/>
        </w:rPr>
        <w:t> </w:t>
      </w:r>
      <w:r w:rsidRPr="00E924EA">
        <w:rPr>
          <w:rStyle w:val="a5"/>
          <w:color w:val="000000"/>
          <w:sz w:val="28"/>
          <w:szCs w:val="28"/>
        </w:rPr>
        <w:t>Борисова»</w:t>
      </w:r>
    </w:p>
    <w:p w:rsidR="00B40304" w:rsidRPr="00E924EA" w:rsidRDefault="00B40304" w:rsidP="00AC08C1">
      <w:pPr>
        <w:ind w:left="1701"/>
        <w:rPr>
          <w:rStyle w:val="a5"/>
          <w:b w:val="0"/>
          <w:color w:val="000000"/>
          <w:sz w:val="28"/>
          <w:szCs w:val="28"/>
        </w:rPr>
      </w:pPr>
      <w:r w:rsidRPr="00E924EA">
        <w:rPr>
          <w:rStyle w:val="a5"/>
          <w:color w:val="000000"/>
          <w:sz w:val="28"/>
          <w:szCs w:val="28"/>
        </w:rPr>
        <w:t xml:space="preserve">Адрес: </w:t>
      </w:r>
      <w:proofErr w:type="gramStart"/>
      <w:r w:rsidRPr="00E924EA">
        <w:rPr>
          <w:rStyle w:val="a5"/>
          <w:color w:val="000000"/>
          <w:sz w:val="28"/>
          <w:szCs w:val="28"/>
        </w:rPr>
        <w:t>г</w:t>
      </w:r>
      <w:proofErr w:type="gramEnd"/>
      <w:r w:rsidRPr="00E924EA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> </w:t>
      </w:r>
      <w:r w:rsidRPr="00E924EA">
        <w:rPr>
          <w:rStyle w:val="a5"/>
          <w:color w:val="000000"/>
          <w:sz w:val="28"/>
          <w:szCs w:val="28"/>
        </w:rPr>
        <w:t>Борисов, ул.</w:t>
      </w:r>
      <w:r>
        <w:rPr>
          <w:rStyle w:val="a5"/>
          <w:color w:val="000000"/>
          <w:sz w:val="28"/>
          <w:szCs w:val="28"/>
        </w:rPr>
        <w:t> </w:t>
      </w:r>
      <w:r w:rsidRPr="00E924EA">
        <w:rPr>
          <w:rStyle w:val="a5"/>
          <w:color w:val="000000"/>
          <w:sz w:val="28"/>
          <w:szCs w:val="28"/>
        </w:rPr>
        <w:t>Трусова, д.</w:t>
      </w:r>
      <w:r w:rsidR="008F132F">
        <w:rPr>
          <w:rStyle w:val="a5"/>
          <w:color w:val="000000"/>
          <w:sz w:val="28"/>
          <w:szCs w:val="28"/>
        </w:rPr>
        <w:t xml:space="preserve"> </w:t>
      </w:r>
      <w:r w:rsidRPr="00E924EA">
        <w:rPr>
          <w:rStyle w:val="a5"/>
          <w:color w:val="000000"/>
          <w:sz w:val="28"/>
          <w:szCs w:val="28"/>
        </w:rPr>
        <w:t>20А</w:t>
      </w:r>
    </w:p>
    <w:p w:rsidR="00B40304" w:rsidRPr="00E924EA" w:rsidRDefault="00B40304" w:rsidP="00AC08C1">
      <w:pPr>
        <w:ind w:left="1701"/>
        <w:rPr>
          <w:rStyle w:val="a5"/>
          <w:b w:val="0"/>
          <w:color w:val="000000"/>
          <w:sz w:val="28"/>
          <w:szCs w:val="28"/>
        </w:rPr>
      </w:pPr>
      <w:r w:rsidRPr="00E924EA">
        <w:rPr>
          <w:rStyle w:val="a5"/>
          <w:color w:val="000000"/>
          <w:sz w:val="28"/>
          <w:szCs w:val="28"/>
        </w:rPr>
        <w:t>Телефон: 79 68 00</w:t>
      </w:r>
    </w:p>
    <w:p w:rsidR="00B40304" w:rsidRPr="00E924EA" w:rsidRDefault="00B40304" w:rsidP="00AC08C1">
      <w:pPr>
        <w:ind w:left="1701"/>
        <w:rPr>
          <w:rStyle w:val="a5"/>
          <w:b w:val="0"/>
          <w:color w:val="000000"/>
          <w:sz w:val="28"/>
          <w:szCs w:val="28"/>
        </w:rPr>
      </w:pPr>
      <w:proofErr w:type="spellStart"/>
      <w:r w:rsidRPr="00E924EA">
        <w:rPr>
          <w:rStyle w:val="a5"/>
          <w:color w:val="000000"/>
          <w:sz w:val="28"/>
          <w:szCs w:val="28"/>
        </w:rPr>
        <w:t>Email</w:t>
      </w:r>
      <w:proofErr w:type="spellEnd"/>
      <w:r>
        <w:rPr>
          <w:rStyle w:val="a5"/>
          <w:color w:val="000000"/>
          <w:sz w:val="28"/>
          <w:szCs w:val="28"/>
        </w:rPr>
        <w:t>: </w:t>
      </w:r>
      <w:r w:rsidRPr="00E924EA">
        <w:rPr>
          <w:rStyle w:val="a5"/>
          <w:color w:val="000000"/>
          <w:sz w:val="28"/>
          <w:szCs w:val="28"/>
        </w:rPr>
        <w:t>school25@rooborisov.by</w:t>
      </w:r>
    </w:p>
    <w:p w:rsidR="00B40304" w:rsidRDefault="00B40304" w:rsidP="00AC08C1">
      <w:pPr>
        <w:jc w:val="center"/>
        <w:rPr>
          <w:rStyle w:val="a5"/>
          <w:color w:val="000000"/>
          <w:sz w:val="26"/>
          <w:szCs w:val="26"/>
        </w:rPr>
      </w:pPr>
    </w:p>
    <w:p w:rsidR="00B40304" w:rsidRDefault="00B40304" w:rsidP="00AC08C1">
      <w:pPr>
        <w:jc w:val="center"/>
        <w:rPr>
          <w:rStyle w:val="a5"/>
          <w:color w:val="000000"/>
          <w:sz w:val="26"/>
          <w:szCs w:val="26"/>
        </w:rPr>
      </w:pPr>
    </w:p>
    <w:p w:rsidR="00B40304" w:rsidRPr="00B80754" w:rsidRDefault="00B40304" w:rsidP="00AC08C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304" w:rsidRDefault="00B40304" w:rsidP="00AC08C1">
      <w:pPr>
        <w:autoSpaceDE/>
        <w:autoSpaceDN/>
        <w:adjustRightInd/>
        <w:jc w:val="center"/>
        <w:rPr>
          <w:rStyle w:val="a5"/>
          <w:b w:val="0"/>
          <w:color w:val="000000"/>
          <w:sz w:val="28"/>
          <w:szCs w:val="28"/>
        </w:rPr>
      </w:pPr>
    </w:p>
    <w:p w:rsidR="005567A6" w:rsidRDefault="005567A6" w:rsidP="00AC08C1">
      <w:pPr>
        <w:autoSpaceDE/>
        <w:autoSpaceDN/>
        <w:adjustRightInd/>
        <w:ind w:left="426"/>
        <w:jc w:val="center"/>
        <w:rPr>
          <w:rStyle w:val="a5"/>
          <w:color w:val="000000"/>
          <w:sz w:val="28"/>
          <w:szCs w:val="28"/>
        </w:rPr>
      </w:pPr>
    </w:p>
    <w:p w:rsidR="005567A6" w:rsidRDefault="005567A6" w:rsidP="00AC08C1">
      <w:pPr>
        <w:autoSpaceDE/>
        <w:autoSpaceDN/>
        <w:adjustRightInd/>
        <w:ind w:left="426"/>
        <w:jc w:val="center"/>
        <w:rPr>
          <w:rStyle w:val="a5"/>
          <w:color w:val="000000"/>
          <w:sz w:val="28"/>
          <w:szCs w:val="28"/>
        </w:rPr>
      </w:pPr>
    </w:p>
    <w:p w:rsidR="00B40304" w:rsidRDefault="00B40304" w:rsidP="00AC08C1">
      <w:pPr>
        <w:autoSpaceDE/>
        <w:autoSpaceDN/>
        <w:adjustRightInd/>
        <w:ind w:left="426"/>
        <w:jc w:val="center"/>
        <w:rPr>
          <w:rStyle w:val="a5"/>
          <w:b w:val="0"/>
          <w:color w:val="000000"/>
          <w:sz w:val="28"/>
          <w:szCs w:val="28"/>
        </w:rPr>
      </w:pPr>
      <w:r w:rsidRPr="00E924EA">
        <w:rPr>
          <w:rStyle w:val="a5"/>
          <w:color w:val="000000"/>
          <w:sz w:val="28"/>
          <w:szCs w:val="28"/>
        </w:rPr>
        <w:t>Государственное учреждение образования</w:t>
      </w:r>
    </w:p>
    <w:p w:rsidR="00B40304" w:rsidRPr="00E924EA" w:rsidRDefault="00B40304" w:rsidP="00B40304">
      <w:pPr>
        <w:autoSpaceDE/>
        <w:autoSpaceDN/>
        <w:adjustRightInd/>
        <w:ind w:left="426"/>
        <w:jc w:val="center"/>
        <w:rPr>
          <w:rStyle w:val="a5"/>
          <w:b w:val="0"/>
          <w:color w:val="000000"/>
          <w:sz w:val="28"/>
          <w:szCs w:val="28"/>
        </w:rPr>
      </w:pPr>
      <w:r w:rsidRPr="00E924EA">
        <w:rPr>
          <w:rStyle w:val="a5"/>
          <w:color w:val="000000"/>
          <w:sz w:val="28"/>
          <w:szCs w:val="28"/>
        </w:rPr>
        <w:t>«Средняя школа №</w:t>
      </w:r>
      <w:r w:rsidR="008F132F">
        <w:rPr>
          <w:rStyle w:val="a5"/>
          <w:color w:val="000000"/>
          <w:sz w:val="28"/>
          <w:szCs w:val="28"/>
        </w:rPr>
        <w:t xml:space="preserve"> </w:t>
      </w:r>
      <w:r w:rsidRPr="00E924EA">
        <w:rPr>
          <w:rStyle w:val="a5"/>
          <w:color w:val="000000"/>
          <w:sz w:val="28"/>
          <w:szCs w:val="28"/>
        </w:rPr>
        <w:t>25 г.</w:t>
      </w:r>
      <w:r>
        <w:rPr>
          <w:rStyle w:val="a5"/>
          <w:color w:val="000000"/>
          <w:sz w:val="28"/>
          <w:szCs w:val="28"/>
        </w:rPr>
        <w:t> </w:t>
      </w:r>
      <w:r w:rsidRPr="00E924EA">
        <w:rPr>
          <w:rStyle w:val="a5"/>
          <w:color w:val="000000"/>
          <w:sz w:val="28"/>
          <w:szCs w:val="28"/>
        </w:rPr>
        <w:t>Борисова»</w:t>
      </w:r>
    </w:p>
    <w:p w:rsidR="00B40304" w:rsidRDefault="00B40304" w:rsidP="00B40304">
      <w:pPr>
        <w:pStyle w:val="a3"/>
        <w:rPr>
          <w:rFonts w:ascii="Times New Roman" w:hAnsi="Times New Roman" w:cs="Times New Roman"/>
          <w:color w:val="1F4E79" w:themeColor="accent5" w:themeShade="80"/>
          <w:sz w:val="36"/>
          <w:szCs w:val="36"/>
          <w:shd w:val="clear" w:color="auto" w:fill="FFFFFF"/>
        </w:rPr>
      </w:pPr>
    </w:p>
    <w:p w:rsidR="00B40304" w:rsidRDefault="00B40304" w:rsidP="00B40304">
      <w:pPr>
        <w:pStyle w:val="a3"/>
        <w:rPr>
          <w:rFonts w:ascii="Times New Roman" w:hAnsi="Times New Roman" w:cs="Times New Roman"/>
          <w:color w:val="1F4E79" w:themeColor="accent5" w:themeShade="80"/>
          <w:sz w:val="36"/>
          <w:szCs w:val="36"/>
          <w:shd w:val="clear" w:color="auto" w:fill="FFFFFF"/>
        </w:rPr>
      </w:pPr>
    </w:p>
    <w:p w:rsidR="00B40304" w:rsidRDefault="00B40304" w:rsidP="00B40304">
      <w:pPr>
        <w:pStyle w:val="a3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shd w:val="clear" w:color="auto" w:fill="FFFFFF"/>
        </w:rPr>
        <w:t xml:space="preserve">Методический мост </w:t>
      </w:r>
    </w:p>
    <w:p w:rsidR="00B40304" w:rsidRPr="0016044F" w:rsidRDefault="00B40304" w:rsidP="00B40304">
      <w:pPr>
        <w:pStyle w:val="a3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shd w:val="clear" w:color="auto" w:fill="FFFFFF"/>
        </w:rPr>
        <w:t>«Организация работы с учащимися с разным уровнем учебной мотивации»</w:t>
      </w:r>
    </w:p>
    <w:p w:rsidR="00B40304" w:rsidRPr="00B80754" w:rsidRDefault="00B40304" w:rsidP="00B40304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40304" w:rsidRPr="00CF5498" w:rsidRDefault="00B40304" w:rsidP="00B4030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537"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97790</wp:posOffset>
            </wp:positionV>
            <wp:extent cx="5019675" cy="3123565"/>
            <wp:effectExtent l="0" t="0" r="0" b="0"/>
            <wp:wrapNone/>
            <wp:docPr id="10" name="Рисунок 10" descr="\\school25\datastore\Private\khatskevich_o\Рабочий стол\буклет\IMG_3819_novyj-razm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25\datastore\Private\khatskevich_o\Рабочий стол\буклет\IMG_3819_novyj-razm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23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0304" w:rsidRDefault="00B40304" w:rsidP="00B40304">
      <w:pPr>
        <w:spacing w:line="280" w:lineRule="exact"/>
        <w:rPr>
          <w:sz w:val="28"/>
          <w:szCs w:val="28"/>
        </w:rPr>
      </w:pPr>
    </w:p>
    <w:p w:rsidR="00B40304" w:rsidRPr="00CF5498" w:rsidRDefault="00B40304" w:rsidP="00B40304">
      <w:pPr>
        <w:spacing w:line="280" w:lineRule="exact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8"/>
          <w:szCs w:val="28"/>
        </w:rPr>
      </w:pPr>
    </w:p>
    <w:p w:rsidR="00B40304" w:rsidRPr="00CF5498" w:rsidRDefault="00B40304" w:rsidP="00B40304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 xml:space="preserve">СОГЛАСОВАНО </w:t>
      </w:r>
    </w:p>
    <w:p w:rsidR="00B40304" w:rsidRPr="00CF5498" w:rsidRDefault="00B40304" w:rsidP="00B40304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 xml:space="preserve">Директор </w:t>
      </w:r>
    </w:p>
    <w:p w:rsidR="00B40304" w:rsidRPr="00CF5498" w:rsidRDefault="00B40304" w:rsidP="00B40304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 xml:space="preserve">ГУ «Учебно-методический </w:t>
      </w:r>
    </w:p>
    <w:p w:rsidR="00B40304" w:rsidRPr="00CF5498" w:rsidRDefault="00B40304" w:rsidP="00B40304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>центр Борисовского района</w:t>
      </w:r>
      <w:r>
        <w:rPr>
          <w:sz w:val="28"/>
          <w:szCs w:val="28"/>
        </w:rPr>
        <w:t>»</w:t>
      </w:r>
    </w:p>
    <w:p w:rsidR="00B40304" w:rsidRPr="00CF5498" w:rsidRDefault="00B40304" w:rsidP="00B40304">
      <w:pPr>
        <w:spacing w:line="280" w:lineRule="exact"/>
        <w:rPr>
          <w:sz w:val="28"/>
          <w:szCs w:val="28"/>
        </w:rPr>
      </w:pPr>
      <w:r w:rsidRPr="00CF5498">
        <w:rPr>
          <w:b/>
          <w:i/>
          <w:sz w:val="28"/>
          <w:szCs w:val="28"/>
        </w:rPr>
        <w:t>(подпись)</w:t>
      </w:r>
      <w:r w:rsidRPr="00CF5498">
        <w:rPr>
          <w:sz w:val="28"/>
          <w:szCs w:val="28"/>
        </w:rPr>
        <w:t xml:space="preserve"> И.Н.</w:t>
      </w:r>
      <w:r>
        <w:rPr>
          <w:sz w:val="28"/>
          <w:szCs w:val="28"/>
        </w:rPr>
        <w:t> </w:t>
      </w:r>
      <w:r w:rsidRPr="00CF5498">
        <w:rPr>
          <w:sz w:val="28"/>
          <w:szCs w:val="28"/>
        </w:rPr>
        <w:t>Жукова</w:t>
      </w:r>
    </w:p>
    <w:p w:rsidR="00B40304" w:rsidRPr="00CF5498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8"/>
          <w:szCs w:val="28"/>
        </w:rPr>
      </w:pPr>
      <w:r w:rsidRPr="00CF5498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CF549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CF5498">
        <w:rPr>
          <w:sz w:val="28"/>
          <w:szCs w:val="28"/>
        </w:rPr>
        <w:t xml:space="preserve"> 202</w:t>
      </w:r>
      <w:r w:rsidR="000657E2">
        <w:rPr>
          <w:sz w:val="28"/>
          <w:szCs w:val="28"/>
        </w:rPr>
        <w:t>4</w:t>
      </w:r>
      <w:r w:rsidRPr="00CF5498">
        <w:rPr>
          <w:sz w:val="28"/>
          <w:szCs w:val="28"/>
        </w:rPr>
        <w:t xml:space="preserve"> года</w:t>
      </w:r>
    </w:p>
    <w:p w:rsidR="00B40304" w:rsidRDefault="00B40304" w:rsidP="00B40304">
      <w:pPr>
        <w:shd w:val="clear" w:color="auto" w:fill="FFFFFF"/>
        <w:ind w:firstLine="425"/>
        <w:contextualSpacing/>
        <w:rPr>
          <w:b/>
          <w:spacing w:val="-11"/>
          <w:sz w:val="26"/>
          <w:szCs w:val="26"/>
        </w:rPr>
      </w:pPr>
    </w:p>
    <w:p w:rsidR="00816DE5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bCs/>
          <w:color w:val="525252" w:themeColor="accent3" w:themeShade="80"/>
          <w:spacing w:val="-5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2590800" cy="1935480"/>
            <wp:effectExtent l="0" t="0" r="0" b="7620"/>
            <wp:wrapThrough wrapText="bothSides">
              <wp:wrapPolygon edited="0">
                <wp:start x="0" y="0"/>
                <wp:lineTo x="0" y="21472"/>
                <wp:lineTo x="21441" y="21472"/>
                <wp:lineTo x="2144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DE5" w:rsidRDefault="00816DE5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bCs/>
          <w:color w:val="525252" w:themeColor="accent3" w:themeShade="80"/>
          <w:spacing w:val="-5"/>
          <w:sz w:val="26"/>
          <w:szCs w:val="26"/>
        </w:rPr>
      </w:pPr>
    </w:p>
    <w:p w:rsidR="00816DE5" w:rsidRDefault="00816DE5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bCs/>
          <w:color w:val="525252" w:themeColor="accent3" w:themeShade="80"/>
          <w:spacing w:val="-5"/>
          <w:sz w:val="26"/>
          <w:szCs w:val="26"/>
        </w:rPr>
      </w:pPr>
    </w:p>
    <w:p w:rsidR="00816DE5" w:rsidRDefault="00816DE5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bCs/>
          <w:color w:val="525252" w:themeColor="accent3" w:themeShade="80"/>
          <w:spacing w:val="-5"/>
          <w:sz w:val="26"/>
          <w:szCs w:val="26"/>
        </w:rPr>
      </w:pPr>
    </w:p>
    <w:p w:rsidR="00B40304" w:rsidRPr="00816DE5" w:rsidRDefault="00816DE5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bCs/>
          <w:spacing w:val="-5"/>
          <w:sz w:val="26"/>
          <w:szCs w:val="26"/>
        </w:rPr>
      </w:pPr>
      <w:r w:rsidRPr="00816DE5">
        <w:rPr>
          <w:b/>
          <w:bCs/>
          <w:spacing w:val="-5"/>
          <w:sz w:val="26"/>
          <w:szCs w:val="26"/>
        </w:rPr>
        <w:t>Только тот, кто верит в себя сам, может убедить в этом других.</w:t>
      </w: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6"/>
          <w:szCs w:val="26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6"/>
          <w:szCs w:val="26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6"/>
          <w:szCs w:val="26"/>
        </w:rPr>
      </w:pPr>
    </w:p>
    <w:p w:rsidR="00B40304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6"/>
          <w:szCs w:val="26"/>
        </w:rPr>
      </w:pPr>
    </w:p>
    <w:p w:rsidR="00816DE5" w:rsidRDefault="00816DE5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6"/>
          <w:szCs w:val="26"/>
        </w:rPr>
      </w:pPr>
    </w:p>
    <w:p w:rsidR="00B40304" w:rsidRPr="0073560A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pacing w:val="-5"/>
          <w:sz w:val="26"/>
          <w:szCs w:val="26"/>
        </w:rPr>
      </w:pPr>
      <w:r w:rsidRPr="00550F46">
        <w:rPr>
          <w:b/>
          <w:spacing w:val="-5"/>
          <w:sz w:val="26"/>
          <w:szCs w:val="26"/>
        </w:rPr>
        <w:t xml:space="preserve">Цель: </w:t>
      </w:r>
      <w:r w:rsidRPr="00550F46">
        <w:rPr>
          <w:spacing w:val="-5"/>
          <w:sz w:val="26"/>
          <w:szCs w:val="26"/>
        </w:rPr>
        <w:t>повышение уровня профессиональной</w:t>
      </w:r>
      <w:r>
        <w:rPr>
          <w:spacing w:val="-5"/>
          <w:sz w:val="26"/>
          <w:szCs w:val="26"/>
        </w:rPr>
        <w:t xml:space="preserve"> компетенции молодых специалистов по </w:t>
      </w:r>
      <w:r w:rsidR="0073560A" w:rsidRPr="0073560A">
        <w:rPr>
          <w:sz w:val="26"/>
          <w:szCs w:val="26"/>
          <w:shd w:val="clear" w:color="auto" w:fill="FFFFFF"/>
        </w:rPr>
        <w:t>организаци</w:t>
      </w:r>
      <w:r w:rsidR="0073560A">
        <w:rPr>
          <w:sz w:val="26"/>
          <w:szCs w:val="26"/>
          <w:shd w:val="clear" w:color="auto" w:fill="FFFFFF"/>
        </w:rPr>
        <w:t xml:space="preserve">и </w:t>
      </w:r>
      <w:r w:rsidR="0073560A" w:rsidRPr="0073560A">
        <w:rPr>
          <w:sz w:val="26"/>
          <w:szCs w:val="26"/>
          <w:shd w:val="clear" w:color="auto" w:fill="FFFFFF"/>
        </w:rPr>
        <w:t>работы с учащимися с разным уровнем учебной мотивации</w:t>
      </w:r>
      <w:r w:rsidRPr="0073560A">
        <w:rPr>
          <w:spacing w:val="-5"/>
          <w:sz w:val="26"/>
          <w:szCs w:val="26"/>
        </w:rPr>
        <w:t xml:space="preserve">. </w:t>
      </w:r>
    </w:p>
    <w:p w:rsidR="00B40304" w:rsidRPr="0073560A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6"/>
          <w:szCs w:val="26"/>
        </w:rPr>
      </w:pPr>
    </w:p>
    <w:p w:rsidR="00B40304" w:rsidRPr="00550F46" w:rsidRDefault="00B40304" w:rsidP="00B40304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1"/>
          <w:sz w:val="26"/>
          <w:szCs w:val="26"/>
        </w:rPr>
      </w:pPr>
      <w:r w:rsidRPr="00550F46">
        <w:rPr>
          <w:b/>
          <w:sz w:val="26"/>
          <w:szCs w:val="26"/>
        </w:rPr>
        <w:t xml:space="preserve">Задачи: </w:t>
      </w:r>
    </w:p>
    <w:p w:rsidR="00B40304" w:rsidRPr="00550F46" w:rsidRDefault="00AC08C1" w:rsidP="00B4030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3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16DE5">
        <w:rPr>
          <w:rFonts w:ascii="Times New Roman" w:hAnsi="Times New Roman" w:cs="Times New Roman"/>
          <w:sz w:val="26"/>
          <w:szCs w:val="26"/>
        </w:rPr>
        <w:t>пределить сущность понятия «мотивация», рассмотреть структурные и содержательные особенности учебной мотивации;</w:t>
      </w:r>
    </w:p>
    <w:p w:rsidR="00B40304" w:rsidRPr="004343EC" w:rsidRDefault="00AC08C1" w:rsidP="00B40304">
      <w:pPr>
        <w:pStyle w:val="a4"/>
        <w:numPr>
          <w:ilvl w:val="0"/>
          <w:numId w:val="1"/>
        </w:numPr>
        <w:shd w:val="clear" w:color="auto" w:fill="FFFFFF"/>
        <w:tabs>
          <w:tab w:val="left" w:pos="-1134"/>
        </w:tabs>
        <w:spacing w:line="240" w:lineRule="auto"/>
        <w:ind w:left="0" w:right="-2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проанализировать методы и приемы повышения учебной мотивации учащихся на учебных занятиях</w:t>
      </w:r>
      <w:r w:rsidR="00B40304">
        <w:rPr>
          <w:rFonts w:ascii="Times New Roman" w:hAnsi="Times New Roman" w:cs="Times New Roman"/>
          <w:sz w:val="26"/>
          <w:szCs w:val="26"/>
        </w:rPr>
        <w:t>;</w:t>
      </w:r>
    </w:p>
    <w:p w:rsidR="00B40304" w:rsidRDefault="00AC08C1" w:rsidP="00B4030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3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развитию профессиональных компетенций молодых педагогов по повышению учебной мотивации учащихся</w:t>
      </w:r>
      <w:r w:rsidR="00B40304">
        <w:rPr>
          <w:rFonts w:ascii="Times New Roman" w:hAnsi="Times New Roman" w:cs="Times New Roman"/>
          <w:sz w:val="26"/>
          <w:szCs w:val="26"/>
        </w:rPr>
        <w:t>.</w:t>
      </w:r>
    </w:p>
    <w:p w:rsidR="00B40304" w:rsidRDefault="00B40304" w:rsidP="00B40304">
      <w:pPr>
        <w:shd w:val="clear" w:color="auto" w:fill="FFFFFF"/>
        <w:contextualSpacing/>
        <w:rPr>
          <w:b/>
          <w:spacing w:val="-11"/>
          <w:sz w:val="26"/>
          <w:szCs w:val="26"/>
        </w:rPr>
      </w:pPr>
    </w:p>
    <w:p w:rsidR="00B40304" w:rsidRDefault="00B40304" w:rsidP="00B40304">
      <w:pPr>
        <w:shd w:val="clear" w:color="auto" w:fill="FFFFFF"/>
        <w:contextualSpacing/>
        <w:rPr>
          <w:b/>
          <w:spacing w:val="-11"/>
          <w:sz w:val="26"/>
          <w:szCs w:val="26"/>
        </w:rPr>
      </w:pPr>
      <w:r>
        <w:rPr>
          <w:b/>
          <w:spacing w:val="-11"/>
          <w:sz w:val="26"/>
          <w:szCs w:val="26"/>
        </w:rPr>
        <w:t xml:space="preserve">Дата и время проведения: </w:t>
      </w:r>
      <w:r w:rsidR="0073560A">
        <w:rPr>
          <w:b/>
          <w:spacing w:val="-11"/>
          <w:sz w:val="26"/>
          <w:szCs w:val="26"/>
        </w:rPr>
        <w:t>09</w:t>
      </w:r>
      <w:r>
        <w:rPr>
          <w:b/>
          <w:spacing w:val="-11"/>
          <w:sz w:val="26"/>
          <w:szCs w:val="26"/>
        </w:rPr>
        <w:t>.02.202</w:t>
      </w:r>
      <w:r w:rsidR="0073560A">
        <w:rPr>
          <w:b/>
          <w:spacing w:val="-11"/>
          <w:sz w:val="26"/>
          <w:szCs w:val="26"/>
        </w:rPr>
        <w:t>4</w:t>
      </w:r>
      <w:r>
        <w:rPr>
          <w:b/>
          <w:spacing w:val="-11"/>
          <w:sz w:val="26"/>
          <w:szCs w:val="26"/>
        </w:rPr>
        <w:t>, 10.00</w:t>
      </w:r>
    </w:p>
    <w:p w:rsidR="00F861A4" w:rsidRDefault="00F861A4" w:rsidP="00F861A4">
      <w:pPr>
        <w:shd w:val="clear" w:color="auto" w:fill="FFFFFF"/>
        <w:contextualSpacing/>
        <w:jc w:val="center"/>
        <w:rPr>
          <w:b/>
          <w:spacing w:val="-11"/>
          <w:sz w:val="26"/>
          <w:szCs w:val="26"/>
        </w:rPr>
      </w:pPr>
      <w:r w:rsidRPr="00550F46">
        <w:rPr>
          <w:b/>
          <w:spacing w:val="-11"/>
          <w:sz w:val="26"/>
          <w:szCs w:val="26"/>
        </w:rPr>
        <w:t>План проведения:</w:t>
      </w:r>
    </w:p>
    <w:tbl>
      <w:tblPr>
        <w:tblStyle w:val="1"/>
        <w:tblW w:w="7513" w:type="dxa"/>
        <w:tblInd w:w="250" w:type="dxa"/>
        <w:tblLayout w:type="fixed"/>
        <w:tblLook w:val="04A0"/>
      </w:tblPr>
      <w:tblGrid>
        <w:gridCol w:w="976"/>
        <w:gridCol w:w="3560"/>
        <w:gridCol w:w="2977"/>
      </w:tblGrid>
      <w:tr w:rsidR="00F861A4" w:rsidRPr="009337FA" w:rsidTr="00A03E30">
        <w:trPr>
          <w:trHeight w:val="345"/>
        </w:trPr>
        <w:tc>
          <w:tcPr>
            <w:tcW w:w="9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861A4" w:rsidRPr="009337FA" w:rsidRDefault="00F861A4" w:rsidP="00A03E3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9337FA">
              <w:rPr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35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861A4" w:rsidRPr="009337FA" w:rsidRDefault="00F861A4" w:rsidP="00A03E30">
            <w:pPr>
              <w:jc w:val="center"/>
              <w:rPr>
                <w:b/>
                <w:sz w:val="26"/>
                <w:szCs w:val="26"/>
              </w:rPr>
            </w:pPr>
            <w:r w:rsidRPr="009337F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F861A4" w:rsidRPr="009337FA" w:rsidRDefault="00F861A4" w:rsidP="00A03E30">
            <w:pPr>
              <w:jc w:val="center"/>
              <w:rPr>
                <w:b/>
                <w:sz w:val="26"/>
                <w:szCs w:val="26"/>
              </w:rPr>
            </w:pPr>
            <w:r w:rsidRPr="009337F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861A4" w:rsidRPr="00DA5C92" w:rsidTr="00A03E30">
        <w:trPr>
          <w:trHeight w:val="324"/>
        </w:trPr>
        <w:tc>
          <w:tcPr>
            <w:tcW w:w="7513" w:type="dxa"/>
            <w:gridSpan w:val="3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F861A4" w:rsidRPr="00DA5C92" w:rsidRDefault="00F861A4" w:rsidP="00A03E3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DA5C92">
              <w:rPr>
                <w:b/>
                <w:bCs/>
                <w:color w:val="00B050"/>
                <w:sz w:val="28"/>
                <w:szCs w:val="28"/>
              </w:rPr>
              <w:t>Организационно-методический блок</w:t>
            </w:r>
          </w:p>
        </w:tc>
      </w:tr>
      <w:tr w:rsidR="00F861A4" w:rsidRPr="007C7E46" w:rsidTr="00A03E30">
        <w:trPr>
          <w:trHeight w:val="577"/>
        </w:trPr>
        <w:tc>
          <w:tcPr>
            <w:tcW w:w="976" w:type="dxa"/>
            <w:tcBorders>
              <w:top w:val="double" w:sz="4" w:space="0" w:color="auto"/>
              <w:left w:val="triple" w:sz="4" w:space="0" w:color="auto"/>
            </w:tcBorders>
          </w:tcPr>
          <w:p w:rsidR="00F861A4" w:rsidRPr="007C7E46" w:rsidRDefault="00F861A4" w:rsidP="00A0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560" w:type="dxa"/>
            <w:tcBorders>
              <w:top w:val="double" w:sz="4" w:space="0" w:color="auto"/>
            </w:tcBorders>
          </w:tcPr>
          <w:p w:rsidR="00F861A4" w:rsidRPr="007C7E46" w:rsidRDefault="00F861A4" w:rsidP="00A0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Pr="007C7E46">
              <w:rPr>
                <w:sz w:val="24"/>
                <w:szCs w:val="24"/>
              </w:rPr>
              <w:t xml:space="preserve">участников </w:t>
            </w:r>
            <w:r>
              <w:rPr>
                <w:sz w:val="24"/>
                <w:szCs w:val="24"/>
              </w:rPr>
              <w:t>семинара</w:t>
            </w:r>
          </w:p>
        </w:tc>
        <w:tc>
          <w:tcPr>
            <w:tcW w:w="2977" w:type="dxa"/>
            <w:tcBorders>
              <w:top w:val="double" w:sz="4" w:space="0" w:color="auto"/>
              <w:right w:val="triple" w:sz="4" w:space="0" w:color="auto"/>
            </w:tcBorders>
          </w:tcPr>
          <w:p w:rsidR="00F861A4" w:rsidRPr="007C7E46" w:rsidRDefault="00F861A4" w:rsidP="00A0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учреждения образования</w:t>
            </w:r>
          </w:p>
        </w:tc>
      </w:tr>
      <w:tr w:rsidR="00F861A4" w:rsidRPr="00CE03A9" w:rsidTr="00A03E30">
        <w:trPr>
          <w:trHeight w:val="538"/>
        </w:trPr>
        <w:tc>
          <w:tcPr>
            <w:tcW w:w="976" w:type="dxa"/>
            <w:tcBorders>
              <w:top w:val="double" w:sz="4" w:space="0" w:color="auto"/>
              <w:left w:val="triple" w:sz="4" w:space="0" w:color="auto"/>
            </w:tcBorders>
          </w:tcPr>
          <w:p w:rsidR="00F861A4" w:rsidRDefault="00F861A4" w:rsidP="00A0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10.00-10.05</w:t>
            </w:r>
          </w:p>
        </w:tc>
        <w:tc>
          <w:tcPr>
            <w:tcW w:w="3560" w:type="dxa"/>
            <w:tcBorders>
              <w:top w:val="double" w:sz="4" w:space="0" w:color="auto"/>
            </w:tcBorders>
          </w:tcPr>
          <w:p w:rsidR="00F861A4" w:rsidRDefault="00F861A4" w:rsidP="00A0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планом работы. Входная рефлексия.</w:t>
            </w:r>
          </w:p>
        </w:tc>
        <w:tc>
          <w:tcPr>
            <w:tcW w:w="2977" w:type="dxa"/>
            <w:tcBorders>
              <w:top w:val="double" w:sz="4" w:space="0" w:color="auto"/>
              <w:right w:val="triple" w:sz="4" w:space="0" w:color="auto"/>
            </w:tcBorders>
          </w:tcPr>
          <w:p w:rsidR="00F861A4" w:rsidRPr="00CE03A9" w:rsidRDefault="00F861A4" w:rsidP="008F132F">
            <w:pPr>
              <w:spacing w:line="280" w:lineRule="exact"/>
              <w:rPr>
                <w:sz w:val="24"/>
                <w:szCs w:val="24"/>
              </w:rPr>
            </w:pPr>
            <w:r w:rsidRPr="00CE03A9">
              <w:rPr>
                <w:sz w:val="24"/>
                <w:szCs w:val="24"/>
                <w:shd w:val="clear" w:color="auto" w:fill="FFFFFF"/>
              </w:rPr>
              <w:t>Гаврилова А.В., руководитель Школы молодого специалиста «Диалог»</w:t>
            </w:r>
          </w:p>
        </w:tc>
      </w:tr>
    </w:tbl>
    <w:p w:rsidR="00F861A4" w:rsidRDefault="00F861A4" w:rsidP="00B40304">
      <w:pPr>
        <w:shd w:val="clear" w:color="auto" w:fill="FFFFFF"/>
        <w:contextualSpacing/>
        <w:rPr>
          <w:b/>
          <w:spacing w:val="-11"/>
          <w:sz w:val="26"/>
          <w:szCs w:val="26"/>
        </w:rPr>
      </w:pPr>
    </w:p>
    <w:p w:rsidR="00AC08C1" w:rsidRDefault="00AC08C1" w:rsidP="00B40304">
      <w:pPr>
        <w:shd w:val="clear" w:color="auto" w:fill="FFFFFF"/>
        <w:contextualSpacing/>
        <w:rPr>
          <w:b/>
          <w:spacing w:val="-11"/>
          <w:sz w:val="26"/>
          <w:szCs w:val="26"/>
        </w:rPr>
      </w:pPr>
    </w:p>
    <w:p w:rsidR="00B40304" w:rsidRPr="00550F46" w:rsidRDefault="00B40304" w:rsidP="00B40304">
      <w:pPr>
        <w:shd w:val="clear" w:color="auto" w:fill="FFFFFF"/>
        <w:contextualSpacing/>
        <w:rPr>
          <w:b/>
          <w:spacing w:val="-11"/>
          <w:sz w:val="26"/>
          <w:szCs w:val="26"/>
        </w:rPr>
      </w:pPr>
    </w:p>
    <w:tbl>
      <w:tblPr>
        <w:tblStyle w:val="1"/>
        <w:tblW w:w="7513" w:type="dxa"/>
        <w:tblInd w:w="250" w:type="dxa"/>
        <w:tblLayout w:type="fixed"/>
        <w:tblLook w:val="04A0"/>
      </w:tblPr>
      <w:tblGrid>
        <w:gridCol w:w="976"/>
        <w:gridCol w:w="3560"/>
        <w:gridCol w:w="2977"/>
      </w:tblGrid>
      <w:tr w:rsidR="00B40304" w:rsidRPr="009337FA" w:rsidTr="00A6423F">
        <w:trPr>
          <w:trHeight w:val="360"/>
        </w:trPr>
        <w:tc>
          <w:tcPr>
            <w:tcW w:w="7513" w:type="dxa"/>
            <w:gridSpan w:val="3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40304" w:rsidRDefault="00B40304" w:rsidP="00A6423F">
            <w:pPr>
              <w:contextualSpacing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Информационно</w:t>
            </w:r>
            <w:r w:rsidRPr="00DA5C92">
              <w:rPr>
                <w:b/>
                <w:bCs/>
                <w:color w:val="00B050"/>
                <w:sz w:val="28"/>
                <w:szCs w:val="28"/>
              </w:rPr>
              <w:t>-методический блок</w:t>
            </w:r>
          </w:p>
        </w:tc>
      </w:tr>
      <w:tr w:rsidR="00B40304" w:rsidRPr="009337FA" w:rsidTr="00865E07">
        <w:trPr>
          <w:trHeight w:val="820"/>
        </w:trPr>
        <w:tc>
          <w:tcPr>
            <w:tcW w:w="976" w:type="dxa"/>
            <w:tcBorders>
              <w:left w:val="triple" w:sz="4" w:space="0" w:color="auto"/>
            </w:tcBorders>
          </w:tcPr>
          <w:p w:rsidR="00B40304" w:rsidRPr="007C7E46" w:rsidRDefault="00B40304" w:rsidP="0086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10.05-10.15</w:t>
            </w:r>
          </w:p>
        </w:tc>
        <w:tc>
          <w:tcPr>
            <w:tcW w:w="3560" w:type="dxa"/>
            <w:tcBorders>
              <w:bottom w:val="nil"/>
            </w:tcBorders>
          </w:tcPr>
          <w:p w:rsidR="00B40304" w:rsidRPr="00044214" w:rsidRDefault="00633659" w:rsidP="00A6423F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Информ-дайджест</w:t>
            </w:r>
            <w:proofErr w:type="spellEnd"/>
          </w:p>
          <w:p w:rsidR="00B40304" w:rsidRPr="00E90B8E" w:rsidRDefault="00B40304" w:rsidP="00A6423F">
            <w:pPr>
              <w:pStyle w:val="a4"/>
              <w:spacing w:after="0" w:line="240" w:lineRule="auto"/>
              <w:ind w:left="-95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B8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C08C1" w:rsidRPr="00E90B8E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 учения – основное условие успешного обуч</w:t>
            </w:r>
            <w:r w:rsidR="00E90B8E" w:rsidRPr="00E90B8E">
              <w:rPr>
                <w:rFonts w:ascii="Times New Roman" w:hAnsi="Times New Roman" w:cs="Times New Roman"/>
                <w:iCs/>
                <w:sz w:val="24"/>
                <w:szCs w:val="24"/>
              </w:rPr>
              <w:t>ения</w:t>
            </w:r>
            <w:r w:rsidRPr="00E90B8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B40304" w:rsidRPr="00CE1299" w:rsidRDefault="00B40304" w:rsidP="00A6423F">
            <w:pPr>
              <w:ind w:right="34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nil"/>
              <w:right w:val="triple" w:sz="4" w:space="0" w:color="auto"/>
            </w:tcBorders>
          </w:tcPr>
          <w:p w:rsidR="00B40304" w:rsidRPr="007C7E46" w:rsidRDefault="00B40304" w:rsidP="008F132F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Демченкова Е.П., заместитель директора по учебной работе ГУО «Средняя школа № </w:t>
            </w:r>
            <w:r w:rsidR="008F132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25 </w:t>
            </w:r>
            <w:r w:rsidR="008F132F">
              <w:rPr>
                <w:sz w:val="24"/>
                <w:szCs w:val="24"/>
                <w:bdr w:val="none" w:sz="0" w:space="0" w:color="auto" w:frame="1"/>
              </w:rPr>
              <w:t xml:space="preserve">     </w:t>
            </w:r>
            <w:r>
              <w:rPr>
                <w:sz w:val="24"/>
                <w:szCs w:val="24"/>
                <w:bdr w:val="none" w:sz="0" w:space="0" w:color="auto" w:frame="1"/>
              </w:rPr>
              <w:t>г.</w:t>
            </w:r>
            <w:r w:rsidR="008F132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Борисова»</w:t>
            </w:r>
          </w:p>
        </w:tc>
      </w:tr>
      <w:tr w:rsidR="00865E07" w:rsidRPr="009337FA" w:rsidTr="00865E07">
        <w:trPr>
          <w:trHeight w:val="370"/>
        </w:trPr>
        <w:tc>
          <w:tcPr>
            <w:tcW w:w="7513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865E07" w:rsidRDefault="00865E07" w:rsidP="00865E07">
            <w:pPr>
              <w:contextualSpacing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Практический </w:t>
            </w:r>
            <w:r w:rsidRPr="00DA5C92">
              <w:rPr>
                <w:b/>
                <w:bCs/>
                <w:color w:val="00B050"/>
                <w:sz w:val="28"/>
                <w:szCs w:val="28"/>
              </w:rPr>
              <w:t>блок</w:t>
            </w:r>
          </w:p>
        </w:tc>
      </w:tr>
      <w:tr w:rsidR="00865E07" w:rsidRPr="009337FA" w:rsidTr="00865E07">
        <w:trPr>
          <w:trHeight w:val="820"/>
        </w:trPr>
        <w:tc>
          <w:tcPr>
            <w:tcW w:w="976" w:type="dxa"/>
            <w:tcBorders>
              <w:left w:val="triple" w:sz="4" w:space="0" w:color="auto"/>
            </w:tcBorders>
          </w:tcPr>
          <w:p w:rsidR="00865E07" w:rsidRDefault="00F861A4" w:rsidP="0086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</w:t>
            </w:r>
          </w:p>
        </w:tc>
        <w:tc>
          <w:tcPr>
            <w:tcW w:w="3560" w:type="dxa"/>
            <w:tcBorders>
              <w:bottom w:val="nil"/>
            </w:tcBorders>
          </w:tcPr>
          <w:p w:rsidR="00694BE9" w:rsidRPr="00694BE9" w:rsidRDefault="0095702C" w:rsidP="0095702C">
            <w:pPr>
              <w:pStyle w:val="a4"/>
              <w:spacing w:after="0" w:line="240" w:lineRule="auto"/>
              <w:ind w:left="0" w:right="34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Мини-форум</w:t>
            </w:r>
            <w:r w:rsidRPr="00694BE9">
              <w:rPr>
                <w:rFonts w:ascii="Times New Roman" w:hAnsi="Times New Roman" w:cs="Times New Roman"/>
                <w:sz w:val="24"/>
                <w:szCs w:val="24"/>
              </w:rPr>
              <w:t>«Интересный учебный предмет – это…»</w:t>
            </w:r>
          </w:p>
          <w:p w:rsidR="0095702C" w:rsidRPr="00694BE9" w:rsidRDefault="0095702C" w:rsidP="00694BE9">
            <w:pPr>
              <w:pStyle w:val="a4"/>
              <w:spacing w:after="0" w:line="240" w:lineRule="auto"/>
              <w:ind w:left="0" w:right="34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E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694BE9" w:rsidRPr="00694BE9">
              <w:rPr>
                <w:rFonts w:ascii="Times New Roman" w:hAnsi="Times New Roman" w:cs="Times New Roman"/>
                <w:sz w:val="24"/>
                <w:szCs w:val="24"/>
              </w:rPr>
              <w:t>, решение педагогических ситуаций</w:t>
            </w:r>
          </w:p>
        </w:tc>
        <w:tc>
          <w:tcPr>
            <w:tcW w:w="2977" w:type="dxa"/>
            <w:tcBorders>
              <w:bottom w:val="nil"/>
              <w:right w:val="triple" w:sz="4" w:space="0" w:color="auto"/>
            </w:tcBorders>
          </w:tcPr>
          <w:p w:rsidR="00865E07" w:rsidRDefault="00865E07" w:rsidP="008F132F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CE03A9">
              <w:rPr>
                <w:sz w:val="24"/>
                <w:szCs w:val="24"/>
                <w:shd w:val="clear" w:color="auto" w:fill="FFFFFF"/>
              </w:rPr>
              <w:t>Гаврилова А.В., руководитель Школы молодого специалиста «Диалог»</w:t>
            </w:r>
          </w:p>
        </w:tc>
      </w:tr>
      <w:tr w:rsidR="00865E07" w:rsidRPr="009337FA" w:rsidTr="00A6423F">
        <w:trPr>
          <w:trHeight w:val="379"/>
        </w:trPr>
        <w:tc>
          <w:tcPr>
            <w:tcW w:w="7513" w:type="dxa"/>
            <w:gridSpan w:val="3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5E07" w:rsidRDefault="00865E07" w:rsidP="00865E07">
            <w:pPr>
              <w:contextualSpacing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865E07" w:rsidRPr="009337FA" w:rsidTr="00865E07">
        <w:trPr>
          <w:trHeight w:val="820"/>
        </w:trPr>
        <w:tc>
          <w:tcPr>
            <w:tcW w:w="976" w:type="dxa"/>
            <w:tcBorders>
              <w:left w:val="triple" w:sz="4" w:space="0" w:color="auto"/>
            </w:tcBorders>
          </w:tcPr>
          <w:p w:rsidR="00865E07" w:rsidRDefault="00865E07" w:rsidP="0086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548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454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54897">
              <w:rPr>
                <w:sz w:val="24"/>
                <w:szCs w:val="24"/>
              </w:rPr>
              <w:t>20</w:t>
            </w:r>
          </w:p>
          <w:p w:rsidR="00865E07" w:rsidRDefault="00865E07" w:rsidP="00865E07">
            <w:pPr>
              <w:rPr>
                <w:sz w:val="24"/>
                <w:szCs w:val="24"/>
              </w:rPr>
            </w:pPr>
          </w:p>
          <w:p w:rsidR="00865E07" w:rsidRDefault="00865E07" w:rsidP="0086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548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-11.</w:t>
            </w:r>
            <w:r w:rsidR="00454897">
              <w:rPr>
                <w:sz w:val="24"/>
                <w:szCs w:val="24"/>
              </w:rPr>
              <w:t>50</w:t>
            </w:r>
          </w:p>
          <w:p w:rsidR="00865E07" w:rsidRDefault="00865E07" w:rsidP="00865E07">
            <w:pPr>
              <w:rPr>
                <w:sz w:val="24"/>
                <w:szCs w:val="24"/>
              </w:rPr>
            </w:pPr>
          </w:p>
          <w:p w:rsidR="00454897" w:rsidRDefault="00454897" w:rsidP="00865E07">
            <w:pPr>
              <w:rPr>
                <w:sz w:val="24"/>
                <w:szCs w:val="24"/>
              </w:rPr>
            </w:pPr>
          </w:p>
          <w:p w:rsidR="00454897" w:rsidRDefault="00454897" w:rsidP="00865E07">
            <w:pPr>
              <w:rPr>
                <w:sz w:val="24"/>
                <w:szCs w:val="24"/>
              </w:rPr>
            </w:pPr>
          </w:p>
          <w:p w:rsidR="00865E07" w:rsidRDefault="00865E07" w:rsidP="0086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5489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</w:t>
            </w:r>
            <w:r w:rsidR="00454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54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60" w:type="dxa"/>
            <w:tcBorders>
              <w:bottom w:val="nil"/>
            </w:tcBorders>
          </w:tcPr>
          <w:p w:rsidR="00865E07" w:rsidRPr="00C50088" w:rsidRDefault="00865E07" w:rsidP="00865E07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865E07" w:rsidRDefault="00865E07" w:rsidP="00865E07">
            <w:pPr>
              <w:ind w:right="34"/>
              <w:jc w:val="both"/>
              <w:rPr>
                <w:iCs/>
                <w:sz w:val="24"/>
                <w:szCs w:val="24"/>
              </w:rPr>
            </w:pPr>
            <w:r w:rsidRPr="007C7E46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Мотивация - путь к успеху!</w:t>
            </w:r>
            <w:r w:rsidRPr="007C7E46">
              <w:rPr>
                <w:iCs/>
                <w:sz w:val="24"/>
                <w:szCs w:val="24"/>
              </w:rPr>
              <w:t>»</w:t>
            </w:r>
          </w:p>
          <w:p w:rsidR="00865E07" w:rsidRDefault="00865E07" w:rsidP="00865E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right="34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Смарт мастерская</w:t>
            </w:r>
          </w:p>
          <w:p w:rsidR="00865E07" w:rsidRDefault="00865E07" w:rsidP="00865E07">
            <w:pPr>
              <w:pStyle w:val="a4"/>
              <w:spacing w:after="0" w:line="240" w:lineRule="auto"/>
              <w:ind w:left="47" w:righ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B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Интерактивный стол как эффективный инструмент развития мотивационной сферы личности современного школьника</w:t>
            </w:r>
            <w:r w:rsidRPr="00287B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865E07" w:rsidRPr="009913FD" w:rsidRDefault="00865E07" w:rsidP="00865E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righ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3FD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практикум</w:t>
            </w:r>
          </w:p>
          <w:p w:rsidR="00865E07" w:rsidRPr="008D3BE4" w:rsidRDefault="00865E07" w:rsidP="00865E07">
            <w:pPr>
              <w:pStyle w:val="a4"/>
              <w:spacing w:after="0" w:line="240" w:lineRule="auto"/>
              <w:ind w:left="47" w:righ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«Секреты успешной мотивации учащихся на уроках истории»</w:t>
            </w:r>
          </w:p>
        </w:tc>
        <w:tc>
          <w:tcPr>
            <w:tcW w:w="2977" w:type="dxa"/>
            <w:tcBorders>
              <w:bottom w:val="nil"/>
              <w:right w:val="triple" w:sz="4" w:space="0" w:color="auto"/>
            </w:tcBorders>
          </w:tcPr>
          <w:p w:rsidR="00865E07" w:rsidRPr="00816DE5" w:rsidRDefault="00865E07" w:rsidP="00865E07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16DE5">
              <w:rPr>
                <w:sz w:val="24"/>
                <w:szCs w:val="24"/>
                <w:bdr w:val="none" w:sz="0" w:space="0" w:color="auto" w:frame="1"/>
              </w:rPr>
              <w:t>Гара</w:t>
            </w:r>
            <w:proofErr w:type="spellEnd"/>
            <w:r w:rsidRPr="00816DE5">
              <w:rPr>
                <w:sz w:val="24"/>
                <w:szCs w:val="24"/>
                <w:bdr w:val="none" w:sz="0" w:space="0" w:color="auto" w:frame="1"/>
              </w:rPr>
              <w:t xml:space="preserve"> О.М., педагог-психолог</w:t>
            </w:r>
          </w:p>
          <w:p w:rsidR="00865E07" w:rsidRPr="00CE03A9" w:rsidRDefault="00865E07" w:rsidP="00865E07">
            <w:pPr>
              <w:contextualSpacing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865E07" w:rsidRDefault="00865E07" w:rsidP="00865E07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Ибрагимова Т.В., учитель английского языка</w:t>
            </w:r>
          </w:p>
          <w:p w:rsidR="00865E07" w:rsidRDefault="00865E07" w:rsidP="00865E07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:rsidR="00865E07" w:rsidRDefault="00865E07" w:rsidP="00865E07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:rsidR="00865E07" w:rsidRDefault="00865E07" w:rsidP="00865E07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  <w:p w:rsidR="00865E07" w:rsidRPr="007C7E46" w:rsidRDefault="00865E07" w:rsidP="008F132F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Липницкая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8F132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М.А., учитель истории и обществоведения</w:t>
            </w:r>
          </w:p>
        </w:tc>
      </w:tr>
      <w:tr w:rsidR="00865E07" w:rsidRPr="009337FA" w:rsidTr="00A6423F">
        <w:trPr>
          <w:trHeight w:val="372"/>
        </w:trPr>
        <w:tc>
          <w:tcPr>
            <w:tcW w:w="7513" w:type="dxa"/>
            <w:gridSpan w:val="3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5E07" w:rsidRDefault="00865E07" w:rsidP="00865E07">
            <w:pPr>
              <w:contextualSpacing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A52FB5">
              <w:rPr>
                <w:b/>
                <w:bCs/>
                <w:color w:val="00B050"/>
                <w:sz w:val="28"/>
                <w:szCs w:val="28"/>
              </w:rPr>
              <w:t>Рефлексивный блок</w:t>
            </w:r>
          </w:p>
        </w:tc>
      </w:tr>
      <w:tr w:rsidR="00865E07" w:rsidRPr="009337FA" w:rsidTr="00865E07">
        <w:trPr>
          <w:trHeight w:val="820"/>
        </w:trPr>
        <w:tc>
          <w:tcPr>
            <w:tcW w:w="976" w:type="dxa"/>
            <w:tcBorders>
              <w:left w:val="triple" w:sz="4" w:space="0" w:color="auto"/>
            </w:tcBorders>
          </w:tcPr>
          <w:p w:rsidR="00865E07" w:rsidRDefault="00865E07" w:rsidP="0086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54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</w:t>
            </w:r>
            <w:r w:rsidR="00454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54897">
              <w:rPr>
                <w:sz w:val="24"/>
                <w:szCs w:val="24"/>
              </w:rPr>
              <w:t>20</w:t>
            </w:r>
          </w:p>
        </w:tc>
        <w:tc>
          <w:tcPr>
            <w:tcW w:w="3560" w:type="dxa"/>
          </w:tcPr>
          <w:p w:rsidR="00865E07" w:rsidRPr="00044214" w:rsidRDefault="00865E07" w:rsidP="00865E07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Фидбэк </w:t>
            </w:r>
          </w:p>
          <w:p w:rsidR="00865E07" w:rsidRPr="00A4397B" w:rsidRDefault="00865E07" w:rsidP="00865E07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A52FB5">
              <w:rPr>
                <w:iCs/>
                <w:sz w:val="24"/>
                <w:szCs w:val="24"/>
              </w:rPr>
              <w:t>Подведение итогов. Рефлексия. Разное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865E07" w:rsidRPr="00CE03A9" w:rsidRDefault="00865E07" w:rsidP="008F132F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CE03A9">
              <w:rPr>
                <w:sz w:val="24"/>
                <w:szCs w:val="24"/>
                <w:shd w:val="clear" w:color="auto" w:fill="FFFFFF"/>
              </w:rPr>
              <w:t>Гаврилова А.В., руководитель Школы молодого специалиста «Диалог»</w:t>
            </w:r>
          </w:p>
        </w:tc>
      </w:tr>
    </w:tbl>
    <w:p w:rsidR="00B40304" w:rsidRDefault="00B40304" w:rsidP="00B40304">
      <w:pPr>
        <w:shd w:val="clear" w:color="auto" w:fill="FFFFFF"/>
        <w:tabs>
          <w:tab w:val="left" w:pos="1134"/>
        </w:tabs>
        <w:contextualSpacing/>
        <w:jc w:val="both"/>
        <w:rPr>
          <w:b/>
          <w:color w:val="7030A0"/>
          <w:spacing w:val="-11"/>
          <w:sz w:val="28"/>
          <w:szCs w:val="28"/>
        </w:rPr>
      </w:pPr>
    </w:p>
    <w:p w:rsidR="00B40304" w:rsidRDefault="00B40304"/>
    <w:sectPr w:rsidR="00B40304" w:rsidSect="005941A6">
      <w:pgSz w:w="16838" w:h="11906" w:orient="landscape"/>
      <w:pgMar w:top="397" w:right="567" w:bottom="397" w:left="567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8.75pt;height:350.25pt" o:bullet="t">
        <v:imagedata r:id="rId1" o:title="Без имени"/>
      </v:shape>
    </w:pict>
  </w:numPicBullet>
  <w:abstractNum w:abstractNumId="0">
    <w:nsid w:val="219F0A58"/>
    <w:multiLevelType w:val="hybridMultilevel"/>
    <w:tmpl w:val="E6A4DFE2"/>
    <w:lvl w:ilvl="0" w:tplc="9D065C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35FF"/>
    <w:multiLevelType w:val="hybridMultilevel"/>
    <w:tmpl w:val="5A2017DC"/>
    <w:lvl w:ilvl="0" w:tplc="2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5498"/>
    <w:multiLevelType w:val="hybridMultilevel"/>
    <w:tmpl w:val="B73063DE"/>
    <w:lvl w:ilvl="0" w:tplc="200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04"/>
    <w:rsid w:val="000657E2"/>
    <w:rsid w:val="00454897"/>
    <w:rsid w:val="004A379F"/>
    <w:rsid w:val="005567A6"/>
    <w:rsid w:val="00633659"/>
    <w:rsid w:val="00694BE9"/>
    <w:rsid w:val="0069607A"/>
    <w:rsid w:val="0073560A"/>
    <w:rsid w:val="00816DE5"/>
    <w:rsid w:val="00865E07"/>
    <w:rsid w:val="008F132F"/>
    <w:rsid w:val="0095702C"/>
    <w:rsid w:val="009913FD"/>
    <w:rsid w:val="00A776FD"/>
    <w:rsid w:val="00AC08C1"/>
    <w:rsid w:val="00B22AEF"/>
    <w:rsid w:val="00B40304"/>
    <w:rsid w:val="00CE03A9"/>
    <w:rsid w:val="00E44B84"/>
    <w:rsid w:val="00E90B8E"/>
    <w:rsid w:val="00F721A4"/>
    <w:rsid w:val="00F8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3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403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40304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B4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4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3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Демченков</dc:creator>
  <cp:keywords/>
  <dc:description/>
  <cp:lastModifiedBy>admin</cp:lastModifiedBy>
  <cp:revision>6</cp:revision>
  <dcterms:created xsi:type="dcterms:W3CDTF">2024-02-05T11:06:00Z</dcterms:created>
  <dcterms:modified xsi:type="dcterms:W3CDTF">2024-02-06T07:21:00Z</dcterms:modified>
</cp:coreProperties>
</file>